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8E49DE">
        <w:rPr>
          <w:b/>
        </w:rPr>
        <w:t xml:space="preserve"> KISS-PARCIU PÉTER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8E49DE">
        <w:rPr>
          <w:b/>
        </w:rPr>
        <w:t xml:space="preserve">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F97AF4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8E49DE">
        <w:rPr>
          <w:b/>
        </w:rPr>
        <w:t xml:space="preserve"> Nagyvárad, 1983.09.29.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8E49DE" w:rsidRPr="006D40A9" w:rsidRDefault="008E49DE" w:rsidP="008E49DE">
      <w:pPr>
        <w:pStyle w:val="Listaszerbekezds"/>
        <w:numPr>
          <w:ilvl w:val="0"/>
          <w:numId w:val="11"/>
        </w:numPr>
        <w:spacing w:before="360" w:after="360" w:line="360" w:lineRule="auto"/>
        <w:jc w:val="both"/>
      </w:pPr>
      <w:r w:rsidRPr="006D40A9">
        <w:t>2018</w:t>
      </w:r>
      <w:r>
        <w:t xml:space="preserve">. </w:t>
      </w:r>
      <w:r w:rsidRPr="006D40A9">
        <w:t>május</w:t>
      </w:r>
      <w:r>
        <w:t>tól:</w:t>
      </w:r>
      <w:r w:rsidRPr="006D40A9">
        <w:t xml:space="preserve"> Külgazdasági és Külügyminisztérium, Regionális és Határ Menti Gazdaságfejlesztésért Felelős Helyettes Államtitkárság</w:t>
      </w:r>
      <w:r>
        <w:t>;</w:t>
      </w:r>
      <w:r w:rsidRPr="006D40A9">
        <w:t xml:space="preserve"> helyettes államtitkár</w:t>
      </w:r>
    </w:p>
    <w:p w:rsidR="008E49DE" w:rsidRPr="006D40A9" w:rsidRDefault="008E49DE" w:rsidP="008E49DE">
      <w:pPr>
        <w:pStyle w:val="Listaszerbekezds"/>
        <w:numPr>
          <w:ilvl w:val="0"/>
          <w:numId w:val="11"/>
        </w:numPr>
        <w:spacing w:before="360" w:after="360" w:line="360" w:lineRule="auto"/>
        <w:jc w:val="both"/>
      </w:pPr>
      <w:r w:rsidRPr="006D40A9">
        <w:t>2016</w:t>
      </w:r>
      <w:r>
        <w:t>. szeptember-</w:t>
      </w:r>
      <w:r w:rsidRPr="006D40A9">
        <w:t>2018</w:t>
      </w:r>
      <w:r>
        <w:t>. május</w:t>
      </w:r>
      <w:r w:rsidRPr="006D40A9">
        <w:t>: Külgazdasági és Külügyminisztérium, Határ Menti Gazdaságfejlesztésért Felelős Helyettes Államtitkárság</w:t>
      </w:r>
      <w:r>
        <w:t>;</w:t>
      </w:r>
      <w:r w:rsidRPr="006D40A9">
        <w:t xml:space="preserve"> helyettes államtitkár</w:t>
      </w:r>
    </w:p>
    <w:p w:rsidR="008E49DE" w:rsidRPr="006D40A9" w:rsidRDefault="008E49DE" w:rsidP="008E49DE">
      <w:pPr>
        <w:pStyle w:val="Listaszerbekezds"/>
        <w:numPr>
          <w:ilvl w:val="0"/>
          <w:numId w:val="11"/>
        </w:numPr>
        <w:spacing w:before="360" w:after="360" w:line="360" w:lineRule="auto"/>
        <w:jc w:val="both"/>
      </w:pPr>
      <w:r w:rsidRPr="006D40A9">
        <w:t>2014-2016: Külgazdasági és Külügyminisztérium, Határmenti</w:t>
      </w:r>
      <w:r>
        <w:t xml:space="preserve"> Gazdaságfejlesztési Főosztály; </w:t>
      </w:r>
      <w:r w:rsidRPr="006D40A9">
        <w:t>főosztályvezető</w:t>
      </w:r>
    </w:p>
    <w:p w:rsidR="008E49DE" w:rsidRPr="006D40A9" w:rsidRDefault="008E49DE" w:rsidP="008E49DE">
      <w:pPr>
        <w:pStyle w:val="Listaszerbekezds"/>
        <w:numPr>
          <w:ilvl w:val="0"/>
          <w:numId w:val="11"/>
        </w:numPr>
        <w:spacing w:before="360" w:after="360" w:line="360" w:lineRule="auto"/>
        <w:jc w:val="both"/>
      </w:pPr>
      <w:r w:rsidRPr="006D40A9">
        <w:t>2013-2014: Külügyminisztérium, B</w:t>
      </w:r>
      <w:r>
        <w:t>udapest Duna Kontakt Pont Iroda;</w:t>
      </w:r>
      <w:r w:rsidRPr="006D40A9">
        <w:t xml:space="preserve"> irodavezető</w:t>
      </w:r>
    </w:p>
    <w:p w:rsidR="008E49DE" w:rsidRPr="006D40A9" w:rsidRDefault="008E49DE" w:rsidP="008E49DE">
      <w:pPr>
        <w:pStyle w:val="Listaszerbekezds"/>
        <w:numPr>
          <w:ilvl w:val="0"/>
          <w:numId w:val="11"/>
        </w:numPr>
        <w:spacing w:before="360" w:after="360" w:line="360" w:lineRule="auto"/>
        <w:jc w:val="both"/>
      </w:pPr>
      <w:r>
        <w:t xml:space="preserve">2012-2013: Külügyminisztérium; </w:t>
      </w:r>
      <w:r w:rsidRPr="006D40A9">
        <w:t>vezető tanácsadó</w:t>
      </w:r>
    </w:p>
    <w:p w:rsidR="008E49DE" w:rsidRPr="006D40A9" w:rsidRDefault="008E49DE" w:rsidP="008E49DE">
      <w:pPr>
        <w:pStyle w:val="Listaszerbekezds"/>
        <w:numPr>
          <w:ilvl w:val="0"/>
          <w:numId w:val="11"/>
        </w:numPr>
        <w:spacing w:before="360" w:after="360" w:line="360" w:lineRule="auto"/>
        <w:jc w:val="both"/>
      </w:pPr>
      <w:r w:rsidRPr="006D40A9">
        <w:t>2010-2012: Regionális Környezetvédelmi Központ</w:t>
      </w:r>
      <w:r>
        <w:t>;</w:t>
      </w:r>
      <w:r w:rsidRPr="006D40A9">
        <w:t xml:space="preserve"> tanácsadó</w:t>
      </w:r>
    </w:p>
    <w:p w:rsidR="008E49DE" w:rsidRPr="006D40A9" w:rsidRDefault="008E49DE" w:rsidP="008E49DE">
      <w:pPr>
        <w:pStyle w:val="Listaszerbekezds"/>
        <w:numPr>
          <w:ilvl w:val="0"/>
          <w:numId w:val="11"/>
        </w:numPr>
        <w:spacing w:before="360" w:after="360" w:line="360" w:lineRule="auto"/>
        <w:jc w:val="both"/>
      </w:pPr>
      <w:r w:rsidRPr="006D40A9">
        <w:t>2010-2011: TÜV NORD Magyarország Kft.</w:t>
      </w:r>
      <w:r>
        <w:t>;</w:t>
      </w:r>
      <w:r w:rsidRPr="006D40A9">
        <w:t xml:space="preserve"> üzletfejlesztési tanácsadó</w:t>
      </w:r>
    </w:p>
    <w:p w:rsidR="008E49DE" w:rsidRPr="006D40A9" w:rsidRDefault="008E49DE" w:rsidP="008E49DE">
      <w:pPr>
        <w:pStyle w:val="Listaszerbekezds"/>
        <w:numPr>
          <w:ilvl w:val="0"/>
          <w:numId w:val="11"/>
        </w:numPr>
        <w:spacing w:before="360" w:after="360" w:line="360" w:lineRule="auto"/>
        <w:jc w:val="both"/>
      </w:pPr>
      <w:r w:rsidRPr="006D40A9">
        <w:t>2009-2010: TÜV NORD AG</w:t>
      </w:r>
      <w:r>
        <w:t>;</w:t>
      </w:r>
      <w:r w:rsidRPr="006D40A9">
        <w:t xml:space="preserve"> irodavezető </w:t>
      </w:r>
      <w:proofErr w:type="gramStart"/>
      <w:r w:rsidRPr="006D40A9">
        <w:t>asszisztens</w:t>
      </w:r>
      <w:proofErr w:type="gramEnd"/>
    </w:p>
    <w:p w:rsidR="00F97AF4" w:rsidRPr="00F97AF4" w:rsidRDefault="00F97AF4" w:rsidP="008E49DE">
      <w:pPr>
        <w:pStyle w:val="Listaszerbekezds"/>
        <w:rPr>
          <w:b/>
        </w:rPr>
      </w:pP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8E49DE" w:rsidRPr="006D40A9" w:rsidRDefault="008E49DE" w:rsidP="008E49DE">
      <w:pPr>
        <w:pStyle w:val="Listaszerbekezds"/>
        <w:numPr>
          <w:ilvl w:val="0"/>
          <w:numId w:val="11"/>
        </w:numPr>
        <w:spacing w:before="360" w:after="360" w:line="240" w:lineRule="auto"/>
      </w:pPr>
      <w:r w:rsidRPr="006D40A9">
        <w:t xml:space="preserve">2008-2009: </w:t>
      </w:r>
      <w:proofErr w:type="spellStart"/>
      <w:r w:rsidRPr="006D40A9">
        <w:t>Univeristé</w:t>
      </w:r>
      <w:proofErr w:type="spellEnd"/>
      <w:r w:rsidRPr="006D40A9">
        <w:t xml:space="preserve"> de </w:t>
      </w:r>
      <w:proofErr w:type="spellStart"/>
      <w:r w:rsidRPr="006D40A9">
        <w:t>Nice</w:t>
      </w:r>
      <w:proofErr w:type="spellEnd"/>
      <w:r w:rsidRPr="006D40A9">
        <w:t xml:space="preserve"> </w:t>
      </w:r>
      <w:proofErr w:type="spellStart"/>
      <w:r w:rsidRPr="006D40A9">
        <w:t>Sophia</w:t>
      </w:r>
      <w:proofErr w:type="spellEnd"/>
      <w:r w:rsidRPr="006D40A9">
        <w:t xml:space="preserve"> </w:t>
      </w:r>
      <w:proofErr w:type="spellStart"/>
      <w:r w:rsidRPr="006D40A9">
        <w:t>Antipolis</w:t>
      </w:r>
      <w:proofErr w:type="spellEnd"/>
      <w:r w:rsidRPr="006D40A9">
        <w:t>, nemzetközi és EU-s köz- és magánjog</w:t>
      </w:r>
    </w:p>
    <w:p w:rsidR="008E49DE" w:rsidRPr="006D40A9" w:rsidRDefault="008E49DE" w:rsidP="008E49DE">
      <w:pPr>
        <w:pStyle w:val="Listaszerbekezds"/>
        <w:spacing w:before="360" w:after="360"/>
      </w:pPr>
    </w:p>
    <w:p w:rsidR="008E49DE" w:rsidRPr="006D40A9" w:rsidRDefault="008E49DE" w:rsidP="008E49DE">
      <w:pPr>
        <w:pStyle w:val="Listaszerbekezds"/>
        <w:numPr>
          <w:ilvl w:val="0"/>
          <w:numId w:val="11"/>
        </w:numPr>
        <w:spacing w:before="360" w:after="360" w:line="240" w:lineRule="auto"/>
      </w:pPr>
      <w:r w:rsidRPr="006D40A9">
        <w:t>2004-2008: Zsigmond Király Főiskola, Nemzetközi Kapcsolatok Kar, Európa tanulmányok</w:t>
      </w:r>
    </w:p>
    <w:p w:rsidR="003356AC" w:rsidRPr="008E49DE" w:rsidRDefault="003356AC" w:rsidP="008E49DE">
      <w:pPr>
        <w:pStyle w:val="Listaszerbekezds"/>
        <w:rPr>
          <w:b/>
        </w:rPr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8E49DE" w:rsidRPr="006D40A9" w:rsidRDefault="008E49DE" w:rsidP="008E49DE">
      <w:pPr>
        <w:pStyle w:val="Listaszerbekezds"/>
        <w:numPr>
          <w:ilvl w:val="0"/>
          <w:numId w:val="16"/>
        </w:numPr>
        <w:spacing w:before="120" w:after="360" w:line="360" w:lineRule="auto"/>
      </w:pPr>
      <w:r w:rsidRPr="006D40A9">
        <w:t>angol felsőfokú C</w:t>
      </w:r>
    </w:p>
    <w:p w:rsidR="008E49DE" w:rsidRPr="006D40A9" w:rsidRDefault="008E49DE" w:rsidP="008E49DE">
      <w:pPr>
        <w:pStyle w:val="Listaszerbekezds"/>
        <w:numPr>
          <w:ilvl w:val="0"/>
          <w:numId w:val="16"/>
        </w:numPr>
        <w:spacing w:before="120" w:after="360" w:line="360" w:lineRule="auto"/>
      </w:pPr>
      <w:r w:rsidRPr="006D40A9">
        <w:t>francia felsőfokú C</w:t>
      </w:r>
    </w:p>
    <w:p w:rsidR="008E49DE" w:rsidRDefault="008E49DE" w:rsidP="008E49DE">
      <w:pPr>
        <w:pStyle w:val="Listaszerbekezds"/>
        <w:numPr>
          <w:ilvl w:val="0"/>
          <w:numId w:val="16"/>
        </w:numPr>
        <w:spacing w:before="120" w:after="360" w:line="360" w:lineRule="auto"/>
      </w:pPr>
      <w:r w:rsidRPr="006D40A9">
        <w:t>román</w:t>
      </w:r>
      <w:r>
        <w:t xml:space="preserve"> </w:t>
      </w:r>
      <w:bookmarkStart w:id="0" w:name="_GoBack"/>
      <w:bookmarkEnd w:id="0"/>
    </w:p>
    <w:p w:rsidR="00422B52" w:rsidRPr="006D40A9" w:rsidRDefault="00422B52" w:rsidP="008E49DE">
      <w:pPr>
        <w:pStyle w:val="Listaszerbekezds"/>
        <w:numPr>
          <w:ilvl w:val="0"/>
          <w:numId w:val="16"/>
        </w:numPr>
        <w:spacing w:before="120" w:after="360" w:line="360" w:lineRule="auto"/>
      </w:pPr>
      <w:r>
        <w:t xml:space="preserve">spanyol </w:t>
      </w:r>
    </w:p>
    <w:p w:rsidR="00F97AF4" w:rsidRPr="00F97AF4" w:rsidRDefault="00F97AF4" w:rsidP="008E49DE">
      <w:pPr>
        <w:pStyle w:val="Listaszerbekezds"/>
        <w:rPr>
          <w:b/>
        </w:rPr>
      </w:pPr>
    </w:p>
    <w:sectPr w:rsidR="00F97AF4" w:rsidRPr="00F9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749"/>
    <w:multiLevelType w:val="hybridMultilevel"/>
    <w:tmpl w:val="83EEC1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D6F"/>
    <w:multiLevelType w:val="hybridMultilevel"/>
    <w:tmpl w:val="18B8B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1F3ABC"/>
    <w:multiLevelType w:val="hybridMultilevel"/>
    <w:tmpl w:val="FEFCC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D07EB"/>
    <w:rsid w:val="000F6659"/>
    <w:rsid w:val="003356AC"/>
    <w:rsid w:val="0038653A"/>
    <w:rsid w:val="00422B52"/>
    <w:rsid w:val="007159CC"/>
    <w:rsid w:val="00816D7A"/>
    <w:rsid w:val="008E49DE"/>
    <w:rsid w:val="00A43423"/>
    <w:rsid w:val="00AE44A8"/>
    <w:rsid w:val="00D0352A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BAD2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Győri Judit</cp:lastModifiedBy>
  <cp:revision>3</cp:revision>
  <dcterms:created xsi:type="dcterms:W3CDTF">2022-09-08T11:59:00Z</dcterms:created>
  <dcterms:modified xsi:type="dcterms:W3CDTF">2022-09-12T10:55:00Z</dcterms:modified>
</cp:coreProperties>
</file>