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EB" w:rsidRPr="00E41DEB" w:rsidRDefault="00E41DEB" w:rsidP="0007117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</w:pPr>
      <w:r w:rsidRPr="00E41DE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  <w:t>ÜZLETI KÖRNYEZET FEJLESZTÉSI PROGRAM</w:t>
      </w:r>
    </w:p>
    <w:p w:rsidR="00E41DEB" w:rsidRDefault="00E41DEB" w:rsidP="00071175">
      <w:pPr>
        <w:spacing w:after="0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</w:pPr>
    </w:p>
    <w:p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 xml:space="preserve">Az egyedi támogatás igénylőjének </w:t>
      </w:r>
    </w:p>
    <w:p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(jogi személy)</w:t>
      </w:r>
    </w:p>
    <w:p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NYILATKOZATA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A támogatást igénylő adatai: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: ….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: …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neve: …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nyilvántartási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szám: …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nyilvántartást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vezető szerv neve: …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: …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Alulírott</w:t>
      </w:r>
      <w:r w:rsidR="00E41DEB">
        <w:rPr>
          <w:rFonts w:ascii="Times New Roman" w:hAnsi="Times New Roman" w:cs="Times New Roman"/>
          <w:b/>
          <w:sz w:val="24"/>
          <w:szCs w:val="24"/>
        </w:rPr>
        <w:t>,</w:t>
      </w:r>
      <w:r w:rsidRPr="00A01429">
        <w:rPr>
          <w:rFonts w:ascii="Times New Roman" w:hAnsi="Times New Roman" w:cs="Times New Roman"/>
          <w:b/>
          <w:sz w:val="24"/>
          <w:szCs w:val="24"/>
        </w:rPr>
        <w:t xml:space="preserve"> mint </w:t>
      </w:r>
      <w:proofErr w:type="gramStart"/>
      <w:r w:rsidRPr="00A01429">
        <w:rPr>
          <w:rFonts w:ascii="Times New Roman" w:hAnsi="Times New Roman" w:cs="Times New Roman"/>
          <w:b/>
          <w:i/>
          <w:sz w:val="24"/>
          <w:szCs w:val="24"/>
        </w:rPr>
        <w:t>a(</w:t>
      </w:r>
      <w:proofErr w:type="gramEnd"/>
      <w:r w:rsidRPr="00A01429">
        <w:rPr>
          <w:rFonts w:ascii="Times New Roman" w:hAnsi="Times New Roman" w:cs="Times New Roman"/>
          <w:b/>
          <w:i/>
          <w:sz w:val="24"/>
          <w:szCs w:val="24"/>
        </w:rPr>
        <w:t>z)</w:t>
      </w:r>
      <w:r w:rsidR="00E41D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………………………………………………………………………,</w:t>
      </w:r>
      <w:r w:rsidRPr="00A01429">
        <w:rPr>
          <w:rFonts w:ascii="Times New Roman" w:hAnsi="Times New Roman" w:cs="Times New Roman"/>
          <w:b/>
          <w:sz w:val="24"/>
          <w:szCs w:val="24"/>
        </w:rPr>
        <w:t xml:space="preserve"> támogatást igénylő szervezet képviseletére jogosult személy a támogatást igénylő szervezet nevében az alábbiakról nyilatkozom.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175" w:rsidRPr="00A01429" w:rsidRDefault="00071175" w:rsidP="007978B5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 31.) Korm. rendelet (a továbbiakban: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.) 75. § (2) bekezdés d) pontja alapján kijelentem, hogy az álta</w:t>
      </w:r>
      <w:r>
        <w:rPr>
          <w:rFonts w:ascii="Times New Roman" w:hAnsi="Times New Roman" w:cs="Times New Roman"/>
          <w:sz w:val="24"/>
          <w:szCs w:val="24"/>
        </w:rPr>
        <w:t xml:space="preserve">lam képviselt szervezet által a </w:t>
      </w:r>
      <w:r w:rsidRPr="00FF4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Nemzetgazdasági</w:t>
      </w:r>
      <w:r w:rsidRPr="00A01429">
        <w:rPr>
          <w:rFonts w:ascii="Times New Roman" w:hAnsi="Times New Roman" w:cs="Times New Roman"/>
          <w:sz w:val="24"/>
          <w:szCs w:val="24"/>
        </w:rPr>
        <w:t xml:space="preserve"> Minisztériumhoz (a továbbiakban:</w:t>
      </w:r>
      <w:r w:rsidRPr="0007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………………..-án</w:t>
      </w:r>
      <w:r>
        <w:rPr>
          <w:rFonts w:ascii="Times New Roman" w:hAnsi="Times New Roman" w:cs="Times New Roman"/>
          <w:sz w:val="24"/>
          <w:szCs w:val="24"/>
        </w:rPr>
        <w:t>/-én,</w:t>
      </w:r>
      <w:r w:rsidRPr="00A014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 tárgyában benyújtott kérelemhez kapcsolódóan az általam képviselt szervezet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:rsidR="00071175" w:rsidRPr="00A01429" w:rsidRDefault="00071175" w:rsidP="00071175">
      <w:pPr>
        <w:pStyle w:val="lfej"/>
        <w:tabs>
          <w:tab w:val="left" w:pos="70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78B5" w:rsidRDefault="00071175" w:rsidP="007978B5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megfelel </w:t>
      </w:r>
      <w:r w:rsidRPr="00A01429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>(a megfelelő kiválasztandó)</w:t>
      </w:r>
    </w:p>
    <w:p w:rsidR="007978B5" w:rsidRDefault="00071175" w:rsidP="007978B5">
      <w:pPr>
        <w:pStyle w:val="lfej"/>
        <w:numPr>
          <w:ilvl w:val="1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8B5"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50. § (1) bekezdés a) pontjában a rendezett munkaügyi kapcsolatok vonatkozásában meghatározott feltételeknek,</w:t>
      </w:r>
    </w:p>
    <w:p w:rsidR="007978B5" w:rsidRDefault="007978B5" w:rsidP="007978B5">
      <w:pPr>
        <w:pStyle w:val="lfej"/>
        <w:tabs>
          <w:tab w:val="left" w:pos="708"/>
        </w:tabs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7978B5" w:rsidRDefault="00071175" w:rsidP="007978B5">
      <w:pPr>
        <w:pStyle w:val="lfej"/>
        <w:numPr>
          <w:ilvl w:val="1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8B5">
        <w:rPr>
          <w:rFonts w:ascii="Times New Roman" w:hAnsi="Times New Roman" w:cs="Times New Roman"/>
          <w:sz w:val="24"/>
          <w:szCs w:val="24"/>
        </w:rPr>
        <w:t xml:space="preserve">a foglalkoztatás-felügyeleti hatósági tevékenységről szóló 115/2021. (III. 10.) Korm. rendelet 20. § (1) és (2) bekezdésében meghatározott – a rendezett munkaügyi kapcsolatok megsértését jelentő – kizáró okok az általam képviselt szervezet tekintetében nem állnak fenn, </w:t>
      </w:r>
    </w:p>
    <w:p w:rsidR="00071175" w:rsidRPr="00A01429" w:rsidRDefault="00071175" w:rsidP="00071175">
      <w:pPr>
        <w:pStyle w:val="lfej"/>
        <w:tabs>
          <w:tab w:val="left" w:pos="708"/>
        </w:tabs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ÉS </w:t>
      </w:r>
      <w:r w:rsidR="007978B5">
        <w:rPr>
          <w:rFonts w:ascii="Times New Roman" w:hAnsi="Times New Roman" w:cs="Times New Roman"/>
          <w:i/>
          <w:color w:val="F79646"/>
          <w:sz w:val="24"/>
          <w:szCs w:val="24"/>
        </w:rPr>
        <w:t>(</w:t>
      </w:r>
      <w:proofErr w:type="spellStart"/>
      <w:r w:rsidR="00D60F64">
        <w:rPr>
          <w:rFonts w:ascii="Times New Roman" w:hAnsi="Times New Roman" w:cs="Times New Roman"/>
          <w:i/>
          <w:color w:val="F79646"/>
          <w:sz w:val="24"/>
          <w:szCs w:val="24"/>
        </w:rPr>
        <w:t>aa</w:t>
      </w:r>
      <w:proofErr w:type="spellEnd"/>
      <w:r w:rsidR="00D60F64">
        <w:rPr>
          <w:rFonts w:ascii="Times New Roman" w:hAnsi="Times New Roman" w:cs="Times New Roman"/>
          <w:i/>
          <w:color w:val="F79646"/>
          <w:sz w:val="24"/>
          <w:szCs w:val="24"/>
        </w:rPr>
        <w:t>) vagy ab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) eset kiválasztandó)</w:t>
      </w:r>
    </w:p>
    <w:p w:rsidR="00071175" w:rsidRPr="00A01429" w:rsidRDefault="00071175" w:rsidP="00071175">
      <w:pPr>
        <w:pStyle w:val="lfej"/>
        <w:tabs>
          <w:tab w:val="left" w:pos="708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71175">
      <w:pPr>
        <w:pStyle w:val="lfej"/>
        <w:tabs>
          <w:tab w:val="left" w:pos="708"/>
        </w:tabs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. szerint vizsgálandó jogi személy, jogi személyiség nélküli szervezet adatait rendelkezésre bocsátja. </w:t>
      </w:r>
    </w:p>
    <w:p w:rsidR="00071175" w:rsidRPr="00A01429" w:rsidRDefault="00071175" w:rsidP="007978B5">
      <w:pPr>
        <w:pStyle w:val="lfej"/>
        <w:tabs>
          <w:tab w:val="clear" w:pos="4536"/>
          <w:tab w:val="clear" w:pos="9072"/>
        </w:tabs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>VAGY</w:t>
      </w:r>
    </w:p>
    <w:p w:rsidR="00071175" w:rsidRPr="00A01429" w:rsidRDefault="00071175" w:rsidP="00071175">
      <w:pPr>
        <w:pStyle w:val="lfej"/>
        <w:tabs>
          <w:tab w:val="left" w:pos="708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1175" w:rsidRPr="00A01429" w:rsidRDefault="00071175" w:rsidP="007978B5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</w:t>
      </w:r>
      <w:r w:rsidRPr="00A01429">
        <w:rPr>
          <w:rFonts w:ascii="Times New Roman" w:hAnsi="Times New Roman" w:cs="Times New Roman"/>
          <w:i/>
          <w:color w:val="FF6600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vonatkozásában az Áht. 50. § (1) bekezdés a) pontjában meghatározott rendezett munkaügyi kapcsolatok követelménye – munkavállaló foglalkoztatásának hiányában – nem értelmezhető;</w:t>
      </w:r>
    </w:p>
    <w:p w:rsidR="00071175" w:rsidRPr="00A01429" w:rsidRDefault="00071175" w:rsidP="00071175">
      <w:pPr>
        <w:pStyle w:val="lfej"/>
        <w:tabs>
          <w:tab w:val="left" w:pos="708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7978B5">
      <w:pPr>
        <w:pStyle w:val="lfej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lastRenderedPageBreak/>
        <w:t>VAGY</w:t>
      </w:r>
    </w:p>
    <w:p w:rsidR="00071175" w:rsidRPr="00A01429" w:rsidRDefault="00071175" w:rsidP="00071175">
      <w:pPr>
        <w:pStyle w:val="lfej"/>
        <w:tabs>
          <w:tab w:val="left" w:pos="708"/>
        </w:tabs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7978B5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szervezetre Magyarországon történő foglalkoztatás hiányában az Áht. 50. § (1) bekezdés a) pontjában meghatározott rendezett munkaügyi kapcsolatok követelménye nem terjed ki.</w:t>
      </w:r>
    </w:p>
    <w:p w:rsidR="00071175" w:rsidRDefault="00071175" w:rsidP="0079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8B5" w:rsidRPr="007978B5" w:rsidRDefault="007978B5" w:rsidP="007978B5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5619DF" w:rsidRDefault="00071175" w:rsidP="005619DF">
      <w:pPr>
        <w:pStyle w:val="lfej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619DF">
        <w:rPr>
          <w:rFonts w:ascii="Times New Roman" w:hAnsi="Times New Roman" w:cs="Times New Roman"/>
          <w:sz w:val="24"/>
          <w:szCs w:val="24"/>
        </w:rPr>
        <w:t>Áht</w:t>
      </w:r>
      <w:proofErr w:type="spellEnd"/>
      <w:r w:rsidRPr="005619DF">
        <w:rPr>
          <w:rFonts w:ascii="Times New Roman" w:hAnsi="Times New Roman" w:cs="Times New Roman"/>
          <w:sz w:val="24"/>
          <w:szCs w:val="24"/>
        </w:rPr>
        <w:t xml:space="preserve"> 50. § (1) bekezdés b) pontjában foglaltak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:rsidR="00071175" w:rsidRPr="00A01429" w:rsidRDefault="00071175" w:rsidP="00071175">
      <w:pPr>
        <w:spacing w:after="0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71175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ab/>
      </w:r>
      <w:r w:rsidRPr="00A0142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="007978B5"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(honlap címe)</w:t>
      </w:r>
    </w:p>
    <w:p w:rsidR="00071175" w:rsidRPr="00A01429" w:rsidRDefault="00071175" w:rsidP="00071175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7978B5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>(a megfelelő kiválasztandó)</w:t>
      </w:r>
    </w:p>
    <w:p w:rsidR="00071175" w:rsidRPr="00A01429" w:rsidRDefault="00071175" w:rsidP="00071175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5619DF" w:rsidRDefault="00071175" w:rsidP="005619DF">
      <w:pPr>
        <w:pStyle w:val="lfej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Az általam képviselt szervezet vonatkozásában a köztulajdonban álló gazdasági társaságok takarékosabb működéséről szóló 2009. évi CXXII. törvényben foglalt közzétételi kötelezettség nem releváns.</w:t>
      </w:r>
    </w:p>
    <w:p w:rsidR="00071175" w:rsidRPr="00A01429" w:rsidRDefault="00071175" w:rsidP="00071175">
      <w:pPr>
        <w:spacing w:after="0"/>
        <w:ind w:left="284" w:hanging="284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071175" w:rsidRPr="005619DF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Az Áht. 50. § (1) bekezdés c) pontjában foglaltak szerint nyilatkozom, hogy az általam képviselt szervezet a nemzeti vagyonról szóló 2011. évi CXCVI. törvény 3. § (1) bekezdés 1. pontja szerinti átlátható szervezetnek minősül.</w:t>
      </w:r>
    </w:p>
    <w:p w:rsidR="00071175" w:rsidRPr="00A01429" w:rsidRDefault="00071175" w:rsidP="00071175">
      <w:pPr>
        <w:tabs>
          <w:tab w:val="right" w:leader="dot" w:pos="9070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175" w:rsidRPr="00A01429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5619DF" w:rsidRDefault="00071175" w:rsidP="005619DF">
      <w:pPr>
        <w:pStyle w:val="lfej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Az Áht. 48/B. § (1) bekezdés a)–e) pontjában meghatározott – összeférhetetlenséget megalapozó – kizáró okok az általam képviselt szervezet tekintetében nem állnak fenn;</w:t>
      </w:r>
    </w:p>
    <w:p w:rsidR="00071175" w:rsidRPr="00A01429" w:rsidRDefault="00071175" w:rsidP="00071175">
      <w:pPr>
        <w:pStyle w:val="Listaszerbekezds"/>
      </w:pPr>
    </w:p>
    <w:p w:rsidR="00071175" w:rsidRPr="00A01429" w:rsidRDefault="00071175" w:rsidP="005619DF">
      <w:pPr>
        <w:spacing w:after="0"/>
        <w:ind w:left="851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A01429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>(a megfelelő kiválasztandó)</w:t>
      </w:r>
    </w:p>
    <w:p w:rsidR="00071175" w:rsidRPr="00A01429" w:rsidRDefault="00071175" w:rsidP="0007117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5619DF" w:rsidRDefault="00071175" w:rsidP="005619DF">
      <w:pPr>
        <w:pStyle w:val="lfej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az Áht. 48/B. § (1) bekezdés a)–e) pontjában foglaltak valamelyike fennáll. 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 kérelemben </w:t>
      </w:r>
      <w:r w:rsidRPr="00A01429">
        <w:rPr>
          <w:rFonts w:ascii="Times New Roman" w:hAnsi="Times New Roman" w:cs="Times New Roman"/>
          <w:sz w:val="24"/>
          <w:szCs w:val="24"/>
        </w:rPr>
        <w:t xml:space="preserve">foglalt adatok, információk és dokumentumok teljes körűek,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valódiak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 és hitelesek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általam képviselt szervezet támogatási igényt </w:t>
      </w:r>
      <w:r w:rsidRPr="005619DF">
        <w:rPr>
          <w:rFonts w:ascii="Times New Roman" w:hAnsi="Times New Roman" w:cs="Times New Roman"/>
          <w:sz w:val="24"/>
          <w:szCs w:val="24"/>
        </w:rPr>
        <w:t>a jelen kérelemben</w:t>
      </w:r>
      <w:r w:rsidRPr="00A01429">
        <w:rPr>
          <w:rFonts w:ascii="Times New Roman" w:hAnsi="Times New Roman" w:cs="Times New Roman"/>
          <w:sz w:val="24"/>
          <w:szCs w:val="24"/>
        </w:rPr>
        <w:t xml:space="preserve"> foglalt tárgyban a kérelem benyújtását megelőző 5 évben, illetve azzal egyidejűleg nem nyújtott be;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spacing w:after="0"/>
        <w:ind w:left="851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A01429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>(a megfelelő kiválasztandó)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0550CA" w:rsidRDefault="00071175" w:rsidP="000550C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</w:pPr>
      <w:r w:rsidRPr="000550CA">
        <w:lastRenderedPageBreak/>
        <w:t xml:space="preserve">Az általam képviselt szervezet támogatási igényt a jelen kérelemben foglalt tárgyban a kérelem benyújtását megelőző 5 évben, illetve egyidejűleg az alábbiak szerint nyújtott be az NGM, illetve a jogelőd minisztériumok, valamint más szervezet (minisztérium, illetve annak kezelő/lebonyolító szervezete, önkormányzat) részére: 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318"/>
        <w:gridCol w:w="1812"/>
        <w:gridCol w:w="1812"/>
        <w:gridCol w:w="2142"/>
      </w:tblGrid>
      <w:tr w:rsidR="00071175" w:rsidRPr="00A01429" w:rsidTr="005961BA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29">
              <w:rPr>
                <w:rFonts w:ascii="Times New Roman" w:hAnsi="Times New Roman" w:cs="Times New Roman"/>
                <w:sz w:val="24"/>
                <w:szCs w:val="24"/>
              </w:rPr>
              <w:t>Támogató szervezet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29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29">
              <w:rPr>
                <w:rFonts w:ascii="Times New Roman" w:hAnsi="Times New Roman" w:cs="Times New Roman"/>
                <w:sz w:val="24"/>
                <w:szCs w:val="24"/>
              </w:rPr>
              <w:t>Igényelt összeg (Ft)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29">
              <w:rPr>
                <w:rFonts w:ascii="Times New Roman" w:hAnsi="Times New Roman" w:cs="Times New Roman"/>
                <w:sz w:val="24"/>
                <w:szCs w:val="24"/>
              </w:rPr>
              <w:t>Elnyert összeg (Ft)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429">
              <w:rPr>
                <w:rFonts w:ascii="Times New Roman" w:hAnsi="Times New Roman" w:cs="Times New Roman"/>
                <w:sz w:val="24"/>
                <w:szCs w:val="24"/>
              </w:rPr>
              <w:t>Elszámolt összeg (Ft)</w:t>
            </w:r>
          </w:p>
        </w:tc>
      </w:tr>
      <w:tr w:rsidR="00071175" w:rsidRPr="00A01429" w:rsidTr="005961BA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75" w:rsidRPr="00A01429" w:rsidTr="005961BA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75" w:rsidRPr="00A01429" w:rsidTr="005961BA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5" w:rsidRPr="00A01429" w:rsidRDefault="00071175" w:rsidP="00F572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Amennyiben a nyilatkozattételt követően a jelen kérelemben foglalt tárgyban az általam képviselt szervezet az államháztartás központi alrendszeréből költségvetési támogatást nyer, az elnyert támogatásr</w:t>
      </w:r>
      <w:r>
        <w:rPr>
          <w:rFonts w:ascii="Times New Roman" w:hAnsi="Times New Roman" w:cs="Times New Roman"/>
          <w:sz w:val="24"/>
          <w:szCs w:val="24"/>
        </w:rPr>
        <w:t>ól 8 napon belül tájékoztatom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1429">
        <w:rPr>
          <w:rFonts w:ascii="Times New Roman" w:hAnsi="Times New Roman" w:cs="Times New Roman"/>
          <w:sz w:val="24"/>
          <w:szCs w:val="24"/>
        </w:rPr>
        <w:t>t.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ab/>
        <w:t>Az általam képviselt szervezet nem áll jogerős végzéssel elrendelt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alkalmazandó).</w:t>
      </w:r>
    </w:p>
    <w:p w:rsidR="005619DF" w:rsidRDefault="005619DF" w:rsidP="005619DF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5619DF" w:rsidRDefault="00071175" w:rsidP="005619DF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Amennyiben az általam képviselt szervezet ellen jogerős végzéssel elrendelt csőd- vagy felszámolási eljárás indul, vagy olyan változás következik be, amely a szerződés teljesítését veszélyezteti vagy lehetetlenné teszi, illetve az NGM részéről történő egyoldalú felmondást teszi megalapozottá, akkor arról haladéktalanul tájékoztatom az NGM-et.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E41DEB" w:rsidRDefault="00071175" w:rsidP="005619D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 költsé</w:t>
      </w:r>
      <w:r w:rsidR="00E41DEB">
        <w:rPr>
          <w:rFonts w:ascii="Times New Roman" w:hAnsi="Times New Roman" w:cs="Times New Roman"/>
          <w:sz w:val="24"/>
          <w:szCs w:val="24"/>
        </w:rPr>
        <w:t xml:space="preserve">gvetési támogatás feltételeként </w:t>
      </w:r>
      <w:r w:rsidRPr="00A01429">
        <w:rPr>
          <w:rFonts w:ascii="Times New Roman" w:hAnsi="Times New Roman" w:cs="Times New Roman"/>
          <w:sz w:val="24"/>
          <w:szCs w:val="24"/>
        </w:rPr>
        <w:t>a kérelemben meghatározott feladat megvalósításához előírt saját forrás mértéke a fe</w:t>
      </w:r>
      <w:r w:rsidR="000550CA">
        <w:rPr>
          <w:rFonts w:ascii="Times New Roman" w:hAnsi="Times New Roman" w:cs="Times New Roman"/>
          <w:sz w:val="24"/>
          <w:szCs w:val="24"/>
        </w:rPr>
        <w:t xml:space="preserve">ladat összköltségének </w:t>
      </w:r>
      <w:proofErr w:type="gramStart"/>
      <w:r w:rsidR="000550CA">
        <w:rPr>
          <w:rFonts w:ascii="Times New Roman" w:hAnsi="Times New Roman" w:cs="Times New Roman"/>
          <w:sz w:val="24"/>
          <w:szCs w:val="24"/>
        </w:rPr>
        <w:t xml:space="preserve">arányában </w:t>
      </w:r>
      <w:r w:rsidRPr="00A0142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…….%, azaz ........................ Ft, amellyel az általam képviselt szervezet rendelkezik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5619DF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ÉS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:rsidR="000550CA" w:rsidRDefault="000550CA" w:rsidP="000550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CA" w:rsidRDefault="00071175" w:rsidP="000550C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both"/>
      </w:pPr>
      <w:r w:rsidRPr="00A01429">
        <w:t xml:space="preserve">az általam képviselt szervezet a b) pontban meghatározott mértékű saját forrás rendelkezésre állását igazoló dokumentumot </w:t>
      </w:r>
      <w:r w:rsidRPr="000550CA">
        <w:rPr>
          <w:rFonts w:eastAsiaTheme="minorHAnsi"/>
          <w:i/>
          <w:color w:val="F79646"/>
          <w:lang w:eastAsia="en-US"/>
        </w:rPr>
        <w:t>(a megfelelő kiválasztandó)</w:t>
      </w:r>
    </w:p>
    <w:p w:rsidR="000550CA" w:rsidRDefault="000550CA" w:rsidP="000550CA">
      <w:pPr>
        <w:autoSpaceDE w:val="0"/>
        <w:autoSpaceDN w:val="0"/>
        <w:adjustRightInd w:val="0"/>
        <w:spacing w:after="0"/>
        <w:jc w:val="both"/>
      </w:pPr>
    </w:p>
    <w:p w:rsidR="00071175" w:rsidRPr="000550CA" w:rsidRDefault="00071175" w:rsidP="000550CA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jc w:val="both"/>
      </w:pPr>
      <w:r w:rsidRPr="000550CA">
        <w:rPr>
          <w:b/>
          <w:i/>
        </w:rPr>
        <w:t>helyi önkormányzat, nemzetiségi önkormányzat, társulás esetén</w:t>
      </w:r>
      <w:r w:rsidRPr="000550CA">
        <w:t xml:space="preserve"> a képviselő-testületi, társulási tanácsi határozatát, vagy a képviselő-testület költségvetési rendeletbe, határozatba foglalt – a tartalék feletti rendelkezési jogot átruházó – felhatalmazása alapján a polgármester, nemzetiségi önkormányzat elnöke, illetve társulási tanács elnöke nyilatkozatát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jc w:val="both"/>
      </w:pPr>
      <w:r w:rsidRPr="00A01429">
        <w:rPr>
          <w:b/>
          <w:i/>
        </w:rPr>
        <w:t>költségvetési szerv</w:t>
      </w:r>
      <w:r w:rsidRPr="00A01429">
        <w:rPr>
          <w:i/>
        </w:rPr>
        <w:t xml:space="preserve"> esetén</w:t>
      </w:r>
      <w:r w:rsidRPr="00A01429">
        <w:t xml:space="preserve"> a költségvetési szerv vezetőjének nyilatkozatát 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lastRenderedPageBreak/>
        <w:t>legkésőbb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a támogatás biztosítására irányuló jognyilatkozat – különösen támogatói okirat, támogatási szerződés – kiadásá</w:t>
      </w:r>
      <w:r>
        <w:rPr>
          <w:rFonts w:ascii="Times New Roman" w:hAnsi="Times New Roman" w:cs="Times New Roman"/>
          <w:sz w:val="24"/>
          <w:szCs w:val="24"/>
        </w:rPr>
        <w:t>nak, megkötésének időpontjáig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 benyújtom;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both"/>
      </w:pPr>
      <w:r w:rsidRPr="00A01429">
        <w:rPr>
          <w:b/>
          <w:i/>
        </w:rPr>
        <w:t>a</w:t>
      </w:r>
      <w:r w:rsidR="007978B5">
        <w:rPr>
          <w:b/>
          <w:i/>
        </w:rPr>
        <w:t xml:space="preserve">z </w:t>
      </w:r>
      <w:proofErr w:type="spellStart"/>
      <w:r w:rsidRPr="00A01429">
        <w:rPr>
          <w:b/>
          <w:i/>
        </w:rPr>
        <w:t>a</w:t>
      </w:r>
      <w:r w:rsidR="007978B5">
        <w:rPr>
          <w:b/>
          <w:i/>
        </w:rPr>
        <w:t>a</w:t>
      </w:r>
      <w:proofErr w:type="spellEnd"/>
      <w:r w:rsidR="007978B5">
        <w:rPr>
          <w:b/>
          <w:i/>
        </w:rPr>
        <w:t>) és ab</w:t>
      </w:r>
      <w:r w:rsidRPr="00A01429">
        <w:rPr>
          <w:b/>
          <w:i/>
        </w:rPr>
        <w:t>) pont alá nem tartozó esetben</w:t>
      </w:r>
      <w:r w:rsidRPr="00A01429">
        <w:rPr>
          <w:b/>
        </w:rPr>
        <w:t xml:space="preserve"> </w:t>
      </w:r>
      <w:r w:rsidRPr="00A01429">
        <w:t xml:space="preserve">– büntetőjogi felelősségem tudatában </w:t>
      </w:r>
      <w:r>
        <w:t xml:space="preserve">– </w:t>
      </w:r>
      <w:r w:rsidRPr="00A01429">
        <w:t>az általam képviselt szerv nevében eljárva a saját fo</w:t>
      </w:r>
      <w:r w:rsidR="00E41DEB">
        <w:t>rrás rendelkezésre állásáról a</w:t>
      </w:r>
      <w:r w:rsidR="000550CA">
        <w:t>z</w:t>
      </w:r>
      <w:r w:rsidR="00E41DEB">
        <w:t xml:space="preserve"> a</w:t>
      </w:r>
      <w:r w:rsidRPr="00A01429">
        <w:t>) pontban foglaltak szerint nyilatkozom.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Kijelentem, hogy az általam képviselt szervezet részéről nem áll fenn harmadik személy irányába olyan kötelezettsége, amely a költségvetési támogatás céljának megvalósulását meghiúsíthatja.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0550CA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</w:t>
      </w:r>
      <w:r>
        <w:rPr>
          <w:rFonts w:ascii="Times New Roman" w:hAnsi="Times New Roman" w:cs="Times New Roman"/>
          <w:sz w:val="24"/>
          <w:szCs w:val="24"/>
        </w:rPr>
        <w:t xml:space="preserve"> képviselt szervezet vállalja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 xml:space="preserve">, mint támogató által előírt biztosítékok rendelkezésre bocsátását </w:t>
      </w:r>
      <w:r>
        <w:rPr>
          <w:rFonts w:ascii="Times New Roman" w:hAnsi="Times New Roman" w:cs="Times New Roman"/>
          <w:sz w:val="24"/>
          <w:szCs w:val="24"/>
        </w:rPr>
        <w:t>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által meghatározott határidőig.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0550CA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0CA">
        <w:rPr>
          <w:rFonts w:ascii="Times New Roman" w:hAnsi="Times New Roman" w:cs="Times New Roman"/>
          <w:sz w:val="24"/>
          <w:szCs w:val="24"/>
        </w:rPr>
        <w:t xml:space="preserve">A kérelemben foglalt </w:t>
      </w:r>
      <w:r w:rsidRPr="00A01429">
        <w:rPr>
          <w:rFonts w:ascii="Times New Roman" w:hAnsi="Times New Roman" w:cs="Times New Roman"/>
          <w:sz w:val="24"/>
          <w:szCs w:val="24"/>
        </w:rPr>
        <w:t>cél (költségvetési támogatás) tekintetében az általam képviselt szervezetet</w:t>
      </w:r>
      <w:r w:rsidR="000550CA">
        <w:rPr>
          <w:rFonts w:ascii="Times New Roman" w:hAnsi="Times New Roman" w:cs="Times New Roman"/>
          <w:sz w:val="24"/>
          <w:szCs w:val="24"/>
        </w:rPr>
        <w:t xml:space="preserve"> </w:t>
      </w:r>
      <w:r w:rsidRPr="000550CA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megilleti, illetve az </w:t>
      </w:r>
      <w:proofErr w:type="spellStart"/>
      <w:r w:rsidRPr="00A01429">
        <w:t>adóterhet</w:t>
      </w:r>
      <w:proofErr w:type="spellEnd"/>
      <w:r w:rsidRPr="00A01429">
        <w:t xml:space="preserve"> másra áthárítja</w:t>
      </w:r>
      <w:r w:rsidR="000550CA">
        <w:t>;</w:t>
      </w:r>
    </w:p>
    <w:p w:rsidR="00071175" w:rsidRPr="00A01429" w:rsidRDefault="00071175" w:rsidP="000550CA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részben megilleti, illetve az </w:t>
      </w:r>
      <w:proofErr w:type="spellStart"/>
      <w:r w:rsidRPr="00A01429">
        <w:t>adóterhet</w:t>
      </w:r>
      <w:proofErr w:type="spellEnd"/>
      <w:r w:rsidRPr="00A01429">
        <w:t xml:space="preserve"> részben másra áthárítja</w:t>
      </w:r>
      <w:r w:rsidR="000550CA">
        <w:t>;</w:t>
      </w:r>
    </w:p>
    <w:p w:rsidR="00071175" w:rsidRPr="000550CA" w:rsidRDefault="00071175" w:rsidP="000550CA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nem illeti meg, és az </w:t>
      </w:r>
      <w:proofErr w:type="spellStart"/>
      <w:r w:rsidRPr="00A01429">
        <w:t>adóterhet</w:t>
      </w:r>
      <w:proofErr w:type="spellEnd"/>
      <w:r w:rsidRPr="00A01429">
        <w:t xml:space="preserve"> másra nem hárítja át.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1175" w:rsidRPr="00A01429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01429">
        <w:t xml:space="preserve">Kijelentem, hogy a kérelemben meghatározott tevékenység (a továbbiakban: támogatott tevékenység) megvalósításához hatósági engedély nem szükséges; </w:t>
      </w:r>
    </w:p>
    <w:p w:rsidR="00071175" w:rsidRPr="00A01429" w:rsidRDefault="00071175" w:rsidP="0007117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:rsidR="00071175" w:rsidRPr="00A01429" w:rsidRDefault="00071175" w:rsidP="0007117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01429">
        <w:t xml:space="preserve">Kijelentem, hogy a támogatott tevékenység hatósági engedélyhez kötött </w:t>
      </w:r>
    </w:p>
    <w:p w:rsidR="00071175" w:rsidRPr="00A01429" w:rsidRDefault="00071175" w:rsidP="0007117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ÉS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:rsidR="000550CA" w:rsidRDefault="000550CA" w:rsidP="000550C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550CA" w:rsidRDefault="00071175" w:rsidP="000550CA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jc w:val="both"/>
      </w:pPr>
      <w:r w:rsidRPr="00A01429">
        <w:t>az általam képviselt szervezet a támogatott</w:t>
      </w:r>
      <w:r>
        <w:t xml:space="preserve"> </w:t>
      </w:r>
      <w:r w:rsidRPr="00A01429">
        <w:t>tevékenység megvalósításához szükséges engedélyek beszerzése érdekében szükséges jogi lépéseket megtette, így különösen az engedély kiadása iránti kérelmet az illetékes hatóságnál benyújtotta,</w:t>
      </w:r>
    </w:p>
    <w:p w:rsidR="00071175" w:rsidRPr="000550CA" w:rsidRDefault="00071175" w:rsidP="000550CA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jc w:val="both"/>
      </w:pPr>
      <w:r w:rsidRPr="000550CA">
        <w:t>az általam képviselt szervezet kizárólag a támogatott tevékenység megkezdéséhez szükséges hatósági engedélyekkel rendelkezik</w:t>
      </w:r>
      <w:r w:rsidRPr="000550CA">
        <w:rPr>
          <w:i/>
          <w:color w:val="F79646"/>
        </w:rPr>
        <w:t xml:space="preserve">* </w:t>
      </w:r>
    </w:p>
    <w:p w:rsidR="000550CA" w:rsidRDefault="000550CA" w:rsidP="0007117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 tudomásul veszi, hogy a további</w:t>
      </w:r>
      <w:r>
        <w:rPr>
          <w:rFonts w:ascii="Times New Roman" w:hAnsi="Times New Roman" w:cs="Times New Roman"/>
          <w:sz w:val="24"/>
          <w:szCs w:val="24"/>
        </w:rPr>
        <w:t xml:space="preserve"> hatósági engedélyek meglétét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 xml:space="preserve"> a támogatott tevékenység megvalósítására vonatkozó beszámoló </w:t>
      </w:r>
      <w:r w:rsidRPr="00A01429">
        <w:rPr>
          <w:rFonts w:ascii="Times New Roman" w:hAnsi="Times New Roman" w:cs="Times New Roman"/>
          <w:sz w:val="24"/>
          <w:szCs w:val="24"/>
        </w:rPr>
        <w:lastRenderedPageBreak/>
        <w:t>keretében ellenőrzi, és ennek keretében a kedvezményezettként köteles vagyok igazolni azok meglétét.</w:t>
      </w:r>
    </w:p>
    <w:p w:rsidR="00071175" w:rsidRPr="00A01429" w:rsidRDefault="00071175" w:rsidP="00071175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spacing w:after="0"/>
        <w:ind w:left="851"/>
        <w:jc w:val="both"/>
        <w:rPr>
          <w:rFonts w:ascii="Times New Roman" w:hAnsi="Times New Roman" w:cs="Times New Roman"/>
          <w:i/>
          <w:color w:val="F79646"/>
          <w:sz w:val="24"/>
          <w:szCs w:val="24"/>
        </w:rPr>
      </w:pP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(*amennyiben bármely hatósági engedély a támogatott tevékenység egyes elemeinek megvalósítását követően szerezhető be)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Kijelentem, hogy az általam képviselt szervezet </w:t>
      </w:r>
      <w:r w:rsidRPr="00A01429">
        <w:rPr>
          <w:rFonts w:ascii="Times New Roman" w:hAnsi="Times New Roman" w:cs="Times New Roman"/>
          <w:b/>
          <w:i/>
          <w:sz w:val="24"/>
          <w:szCs w:val="24"/>
        </w:rPr>
        <w:t>szerepel / nem szerepel</w:t>
      </w:r>
      <w:r w:rsidRPr="00A01429"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(a megfelelő kiválasztandó)</w:t>
      </w:r>
      <w:r w:rsidRPr="00A0142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a köztartozásmentes adózói adatbázisban</w:t>
      </w:r>
      <w:r w:rsidRPr="00A0142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A01429">
        <w:rPr>
          <w:rFonts w:ascii="Times New Roman" w:hAnsi="Times New Roman" w:cs="Times New Roman"/>
          <w:sz w:val="24"/>
          <w:szCs w:val="24"/>
        </w:rPr>
        <w:t>.</w:t>
      </w:r>
    </w:p>
    <w:p w:rsidR="000550CA" w:rsidRDefault="000550CA" w:rsidP="000711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0CA" w:rsidRDefault="00071175" w:rsidP="000550C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Egyidejűleg tudomásul veszem, hogy a megítélt és a szerződés alapján kiutalható támogatásból a köztartozás összegét az Áht. 51. § (2) bekezdése, valamint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. 90. § (1) bekezdése szerint a Nemzeti Adó- és Vámhivatal adatszolgáltatása alapján a Magyar Államkincstár visszatartja, és a Nemzeti Adó- és Vámhivatal megfelelő bevételi számláján jóváírja. A visszatartás a Kedvezményezettnek a költségvetési támogatás érdekében a támogatási szerződésben vállalt kötelezettségeit –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. 90. § (4) bekezdése alapján – nem érinti, a visszatartott összeg a költségvetési támogatással történő elszámolás 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során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a költségterv alapján felmerült költségként nem számolható el, kivéve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:rsidR="000550CA" w:rsidRDefault="000550CA" w:rsidP="000550C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Továbbá tudomásul veszem, hogy ha az Áht. 51. § (3) bekezdése szerinti nem állami intézmény fenntartónak vagy az általa fenntartott intézménynek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a Nemzeti Adó- és Vámhivatal adatszolgáltatása alapján–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:rsidR="000550CA" w:rsidRDefault="000550CA" w:rsidP="000550CA">
      <w:pPr>
        <w:pStyle w:val="lfej"/>
        <w:jc w:val="both"/>
        <w:rPr>
          <w:rFonts w:ascii="Times New Roman" w:hAnsi="Times New Roman" w:cs="Times New Roman"/>
          <w:sz w:val="24"/>
          <w:szCs w:val="24"/>
        </w:rPr>
      </w:pPr>
    </w:p>
    <w:p w:rsidR="000550CA" w:rsidRPr="00784C1B" w:rsidRDefault="000550CA" w:rsidP="00784C1B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általam képviselt szervezet esetében az Üzleti Környezet Fejlesztési Program Tájékoztatójának 5.5. pont a), b), g) és h) alpontokban foglalt esetek nem állnak fenn.</w:t>
      </w:r>
    </w:p>
    <w:p w:rsidR="000550CA" w:rsidRDefault="000550CA" w:rsidP="000550CA">
      <w:pPr>
        <w:pStyle w:val="lfej"/>
        <w:jc w:val="both"/>
        <w:rPr>
          <w:rFonts w:ascii="Times New Roman" w:hAnsi="Times New Roman" w:cs="Times New Roman"/>
          <w:sz w:val="24"/>
          <w:szCs w:val="24"/>
        </w:rPr>
      </w:pPr>
    </w:p>
    <w:p w:rsidR="00071175" w:rsidRPr="00A01429" w:rsidRDefault="00071175" w:rsidP="000550CA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="000550CA">
        <w:rPr>
          <w:rFonts w:ascii="Times New Roman" w:hAnsi="Times New Roman" w:cs="Times New Roman"/>
          <w:iCs/>
          <w:sz w:val="24"/>
          <w:szCs w:val="24"/>
        </w:rPr>
        <w:t>tudomásul veszi, h</w:t>
      </w:r>
      <w:r w:rsidRPr="00A01429">
        <w:rPr>
          <w:rFonts w:ascii="Times New Roman" w:hAnsi="Times New Roman" w:cs="Times New Roman"/>
          <w:iCs/>
          <w:sz w:val="24"/>
          <w:szCs w:val="24"/>
        </w:rPr>
        <w:t xml:space="preserve">ogy </w:t>
      </w:r>
      <w:r>
        <w:rPr>
          <w:rFonts w:ascii="Times New Roman" w:hAnsi="Times New Roman" w:cs="Times New Roman"/>
          <w:sz w:val="24"/>
          <w:szCs w:val="24"/>
        </w:rPr>
        <w:t>adószámát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és a Magyar Államkincstár felhasználja a lejárt köztartozások teljesítése érdekében, illetve a köztartozás bekövetkezése tényén</w:t>
      </w:r>
      <w:r w:rsidR="00D007DF">
        <w:rPr>
          <w:rFonts w:ascii="Times New Roman" w:hAnsi="Times New Roman" w:cs="Times New Roman"/>
          <w:sz w:val="24"/>
          <w:szCs w:val="24"/>
        </w:rPr>
        <w:t>ek és összegének megismeréséhez.</w:t>
      </w:r>
    </w:p>
    <w:p w:rsidR="00071175" w:rsidRPr="00A01429" w:rsidRDefault="00071175" w:rsidP="000711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C1B" w:rsidRDefault="00071175" w:rsidP="00071175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429">
        <w:rPr>
          <w:rFonts w:ascii="Times New Roman" w:hAnsi="Times New Roman" w:cs="Times New Roman"/>
          <w:sz w:val="24"/>
          <w:szCs w:val="24"/>
        </w:rPr>
        <w:lastRenderedPageBreak/>
        <w:t>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hozzáférjenek.</w:t>
      </w:r>
      <w:proofErr w:type="gramEnd"/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1175" w:rsidRPr="00A01429" w:rsidRDefault="00071175" w:rsidP="00784C1B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 tudomásul veszi, hogy a jelen nyilatkozat megfelelő kitöltése és aláírása a támogatás nyújtásá</w:t>
      </w:r>
      <w:r w:rsidR="00D007DF">
        <w:rPr>
          <w:rFonts w:ascii="Times New Roman" w:hAnsi="Times New Roman" w:cs="Times New Roman"/>
          <w:sz w:val="24"/>
          <w:szCs w:val="24"/>
        </w:rPr>
        <w:t>nak feltétele</w:t>
      </w:r>
      <w:r w:rsidRPr="00A01429">
        <w:rPr>
          <w:rFonts w:ascii="Times New Roman" w:hAnsi="Times New Roman" w:cs="Times New Roman"/>
          <w:sz w:val="24"/>
          <w:szCs w:val="24"/>
        </w:rPr>
        <w:t>.</w:t>
      </w:r>
    </w:p>
    <w:p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C1B" w:rsidRPr="00784C1B" w:rsidRDefault="00071175" w:rsidP="00784C1B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általam képviselt szervezet jelen nyilatkozat aláírásával vállalja, hogy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 97. § (1) bekezdésében meghatározott körülmények bekövetkezését, annak tudomásomra jutásától</w:t>
      </w:r>
      <w:r>
        <w:rPr>
          <w:rFonts w:ascii="Times New Roman" w:hAnsi="Times New Roman" w:cs="Times New Roman"/>
          <w:sz w:val="24"/>
          <w:szCs w:val="24"/>
        </w:rPr>
        <w:t xml:space="preserve"> számított nyolc napon belül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84C1B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784C1B">
        <w:rPr>
          <w:rFonts w:ascii="Times New Roman" w:hAnsi="Times New Roman" w:cs="Times New Roman"/>
          <w:sz w:val="24"/>
          <w:szCs w:val="24"/>
        </w:rPr>
        <w:t xml:space="preserve"> bejelenti.</w:t>
      </w:r>
    </w:p>
    <w:p w:rsidR="00784C1B" w:rsidRPr="00300EDF" w:rsidRDefault="00784C1B" w:rsidP="00784C1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84C1B" w:rsidRPr="00300EDF" w:rsidRDefault="00784C1B" w:rsidP="00784C1B">
      <w:pPr>
        <w:spacing w:after="120"/>
        <w:rPr>
          <w:rFonts w:ascii="Times New Roman" w:hAnsi="Times New Roman"/>
          <w:sz w:val="24"/>
          <w:szCs w:val="24"/>
        </w:rPr>
      </w:pPr>
      <w:r w:rsidRPr="00300EDF">
        <w:rPr>
          <w:rFonts w:ascii="Times New Roman" w:hAnsi="Times New Roman"/>
          <w:sz w:val="24"/>
          <w:szCs w:val="24"/>
        </w:rPr>
        <w:t xml:space="preserve">Kelt:  </w:t>
      </w:r>
    </w:p>
    <w:p w:rsidR="00784C1B" w:rsidRDefault="00784C1B" w:rsidP="00784C1B">
      <w:pPr>
        <w:spacing w:after="120"/>
        <w:rPr>
          <w:rFonts w:ascii="Times New Roman" w:hAnsi="Times New Roman"/>
          <w:sz w:val="24"/>
          <w:szCs w:val="24"/>
        </w:rPr>
      </w:pPr>
    </w:p>
    <w:p w:rsidR="00784C1B" w:rsidRDefault="00784C1B" w:rsidP="00784C1B">
      <w:pPr>
        <w:tabs>
          <w:tab w:val="left" w:pos="567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4C1B" w:rsidRDefault="00784C1B" w:rsidP="00784C1B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Támogatást igénylő</w:t>
      </w:r>
    </w:p>
    <w:p w:rsidR="00784C1B" w:rsidRPr="00784C1B" w:rsidRDefault="00784C1B" w:rsidP="00784C1B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(aláírás, pecsét)</w:t>
      </w:r>
    </w:p>
    <w:sectPr w:rsidR="00784C1B" w:rsidRPr="00784C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75" w:rsidRDefault="00071175" w:rsidP="00071175">
      <w:pPr>
        <w:spacing w:after="0" w:line="240" w:lineRule="auto"/>
      </w:pPr>
      <w:r>
        <w:separator/>
      </w:r>
    </w:p>
  </w:endnote>
  <w:endnote w:type="continuationSeparator" w:id="0">
    <w:p w:rsidR="00071175" w:rsidRDefault="00071175" w:rsidP="0007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75" w:rsidRDefault="00071175" w:rsidP="00071175">
      <w:pPr>
        <w:spacing w:after="0" w:line="240" w:lineRule="auto"/>
      </w:pPr>
      <w:r>
        <w:separator/>
      </w:r>
    </w:p>
  </w:footnote>
  <w:footnote w:type="continuationSeparator" w:id="0">
    <w:p w:rsidR="00071175" w:rsidRDefault="00071175" w:rsidP="00071175">
      <w:pPr>
        <w:spacing w:after="0" w:line="240" w:lineRule="auto"/>
      </w:pPr>
      <w:r>
        <w:continuationSeparator/>
      </w:r>
    </w:p>
  </w:footnote>
  <w:footnote w:id="1">
    <w:p w:rsidR="00071175" w:rsidRDefault="00071175" w:rsidP="000711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http</w:t>
      </w:r>
      <w:proofErr w:type="gramEnd"/>
      <w:r>
        <w:t>://www.nav.gov.hu/nav/adatbazisok/koztartozasmentes/egyszeru_lekerdezes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EB" w:rsidRPr="00484460" w:rsidRDefault="00E41DEB" w:rsidP="00E41DEB">
    <w:pPr>
      <w:tabs>
        <w:tab w:val="center" w:pos="4536"/>
        <w:tab w:val="left" w:pos="6456"/>
        <w:tab w:val="right" w:pos="9072"/>
      </w:tabs>
      <w:spacing w:after="0"/>
      <w:jc w:val="center"/>
      <w:rPr>
        <w:rFonts w:ascii="Tahoma" w:hAnsi="Tahoma" w:cs="Tahoma"/>
        <w:noProof/>
      </w:rPr>
    </w:pPr>
    <w:r w:rsidRPr="00484460">
      <w:rPr>
        <w:noProof/>
        <w:color w:val="1F497D"/>
        <w:lang w:eastAsia="hu-HU"/>
      </w:rPr>
      <w:drawing>
        <wp:inline distT="0" distB="0" distL="0" distR="0" wp14:anchorId="23531D7C" wp14:editId="469EE1EF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DEB" w:rsidRPr="00E41DEB" w:rsidRDefault="00E41DEB" w:rsidP="00E41DEB">
    <w:pPr>
      <w:spacing w:after="0" w:line="240" w:lineRule="auto"/>
      <w:jc w:val="center"/>
      <w:rPr>
        <w:rFonts w:ascii="Cambria" w:eastAsia="MS Mincho" w:hAnsi="Cambria" w:cs="Times New Roman"/>
        <w:smallCaps/>
        <w:sz w:val="32"/>
        <w:szCs w:val="24"/>
        <w:lang w:eastAsia="hu-HU"/>
      </w:rPr>
    </w:pPr>
    <w:r w:rsidRPr="00E41DEB">
      <w:rPr>
        <w:rFonts w:ascii="Cambria" w:eastAsia="MS Mincho" w:hAnsi="Cambria" w:cs="Times New Roman"/>
        <w:smallCaps/>
        <w:sz w:val="32"/>
        <w:szCs w:val="24"/>
        <w:lang w:eastAsia="hu-HU"/>
      </w:rPr>
      <w:t>Nemzetgazdasági Minisztérium</w:t>
    </w:r>
  </w:p>
  <w:p w:rsidR="00E41DEB" w:rsidRPr="00E41DEB" w:rsidRDefault="00E41DEB" w:rsidP="00E41DEB">
    <w:pPr>
      <w:spacing w:after="160" w:line="240" w:lineRule="auto"/>
      <w:jc w:val="center"/>
      <w:rPr>
        <w:rFonts w:ascii="Cambria" w:eastAsia="MS Mincho" w:hAnsi="Cambria" w:cs="Times New Roman"/>
        <w:smallCaps/>
        <w:sz w:val="24"/>
        <w:szCs w:val="24"/>
        <w:lang w:eastAsia="hu-HU"/>
      </w:rPr>
    </w:pPr>
    <w:r w:rsidRPr="00E41DEB">
      <w:rPr>
        <w:rFonts w:ascii="Cambria" w:eastAsia="MS Mincho" w:hAnsi="Cambria" w:cs="Times New Roman"/>
        <w:smallCaps/>
        <w:sz w:val="24"/>
        <w:szCs w:val="24"/>
        <w:lang w:eastAsia="hu-HU"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93B"/>
    <w:multiLevelType w:val="hybridMultilevel"/>
    <w:tmpl w:val="30D25B64"/>
    <w:lvl w:ilvl="0" w:tplc="193C89F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B665AF3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15B35"/>
    <w:multiLevelType w:val="hybridMultilevel"/>
    <w:tmpl w:val="41943228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AA4B51A">
      <w:start w:val="1"/>
      <w:numFmt w:val="lowerLetter"/>
      <w:lvlText w:val="b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C84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43336C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782705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C467D6F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C92DFF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5"/>
    <w:rsid w:val="000550CA"/>
    <w:rsid w:val="00071175"/>
    <w:rsid w:val="0007681D"/>
    <w:rsid w:val="00164EB0"/>
    <w:rsid w:val="00435078"/>
    <w:rsid w:val="004402B9"/>
    <w:rsid w:val="005619DF"/>
    <w:rsid w:val="005961BA"/>
    <w:rsid w:val="00784C1B"/>
    <w:rsid w:val="007978B5"/>
    <w:rsid w:val="008C0F69"/>
    <w:rsid w:val="00955FF1"/>
    <w:rsid w:val="00B864B3"/>
    <w:rsid w:val="00D007DF"/>
    <w:rsid w:val="00D60F64"/>
    <w:rsid w:val="00E41DEB"/>
    <w:rsid w:val="00F147FF"/>
    <w:rsid w:val="00F4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6CC0"/>
  <w15:chartTrackingRefBased/>
  <w15:docId w15:val="{E49ABEEA-A210-4A8B-A6AE-26935F2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17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7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71175"/>
  </w:style>
  <w:style w:type="character" w:styleId="Jegyzethivatkozs">
    <w:name w:val="annotation reference"/>
    <w:basedOn w:val="Bekezdsalapbettpusa"/>
    <w:semiHidden/>
    <w:unhideWhenUsed/>
    <w:rsid w:val="00071175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7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711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71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07117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E4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1DEB"/>
  </w:style>
  <w:style w:type="paragraph" w:styleId="Buborkszveg">
    <w:name w:val="Balloon Text"/>
    <w:basedOn w:val="Norml"/>
    <w:link w:val="BuborkszvegChar"/>
    <w:uiPriority w:val="99"/>
    <w:semiHidden/>
    <w:unhideWhenUsed/>
    <w:rsid w:val="0007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6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1362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Járdán Áron</cp:lastModifiedBy>
  <cp:revision>4</cp:revision>
  <dcterms:created xsi:type="dcterms:W3CDTF">2025-09-23T13:53:00Z</dcterms:created>
  <dcterms:modified xsi:type="dcterms:W3CDTF">2025-09-23T13:56:00Z</dcterms:modified>
</cp:coreProperties>
</file>